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D9" w:rsidRPr="00DD3AC8" w:rsidRDefault="00E569D9" w:rsidP="00E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D3AC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НОРМАТИВЫ</w:t>
      </w:r>
    </w:p>
    <w:p w:rsidR="00E569D9" w:rsidRDefault="00E569D9" w:rsidP="00E569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569D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технологических потерь электрической энергии при ее передач</w:t>
      </w:r>
      <w:r w:rsidR="001D3C9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е по электрическим сетям на </w:t>
      </w:r>
      <w:r w:rsidR="00E76C0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531CA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DD3AC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Pr="00E569D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E569D9" w:rsidRPr="00E569D9" w:rsidRDefault="00E569D9" w:rsidP="00E56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06F" w:rsidRPr="00EE2274" w:rsidRDefault="00F6306F" w:rsidP="00F6306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Нормативы технологических потерь электроэнергии при ее передаче по электрическим сетям ООО «</w:t>
      </w:r>
      <w:r w:rsidR="001D3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БАЛАКОВСКАЯ ЭЛЕКТРОСЕТЕВАЯ КОМПАНИЯ</w:t>
      </w:r>
      <w:r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на </w:t>
      </w:r>
      <w:r w:rsidR="00E76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531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DD3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утверждены </w:t>
      </w:r>
      <w:r w:rsidR="002D5695" w:rsidRPr="00D359DF">
        <w:rPr>
          <w:rFonts w:ascii="Times New Roman" w:hAnsi="Times New Roman"/>
          <w:color w:val="000000"/>
          <w:sz w:val="24"/>
          <w:szCs w:val="24"/>
        </w:rPr>
        <w:t xml:space="preserve">постановлением Комитета государственного регулирования тарифов Саратовской области </w:t>
      </w:r>
      <w:r w:rsidR="002D5695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1E0C88">
        <w:rPr>
          <w:rFonts w:ascii="Times New Roman" w:hAnsi="Times New Roman"/>
          <w:color w:val="000000"/>
          <w:sz w:val="24"/>
          <w:szCs w:val="24"/>
        </w:rPr>
        <w:t>47</w:t>
      </w:r>
      <w:r w:rsidR="002D5695">
        <w:rPr>
          <w:rFonts w:ascii="Times New Roman" w:hAnsi="Times New Roman"/>
          <w:color w:val="000000"/>
          <w:sz w:val="24"/>
          <w:szCs w:val="24"/>
        </w:rPr>
        <w:t>/2 от 2</w:t>
      </w:r>
      <w:r w:rsidR="001E0C88">
        <w:rPr>
          <w:rFonts w:ascii="Times New Roman" w:hAnsi="Times New Roman"/>
          <w:color w:val="000000"/>
          <w:sz w:val="24"/>
          <w:szCs w:val="24"/>
        </w:rPr>
        <w:t>7</w:t>
      </w:r>
      <w:r w:rsidR="002D5695">
        <w:rPr>
          <w:rFonts w:ascii="Times New Roman" w:hAnsi="Times New Roman"/>
          <w:color w:val="000000"/>
          <w:sz w:val="24"/>
          <w:szCs w:val="24"/>
        </w:rPr>
        <w:t>.12.201</w:t>
      </w:r>
      <w:r w:rsidR="00531CA4">
        <w:rPr>
          <w:rFonts w:ascii="Times New Roman" w:hAnsi="Times New Roman"/>
          <w:color w:val="000000"/>
          <w:sz w:val="24"/>
          <w:szCs w:val="24"/>
        </w:rPr>
        <w:t>9</w:t>
      </w:r>
      <w:r w:rsidR="002D5695" w:rsidRPr="002D5695">
        <w:rPr>
          <w:rFonts w:ascii="Times New Roman" w:hAnsi="Times New Roman"/>
          <w:color w:val="000000"/>
          <w:sz w:val="24"/>
          <w:szCs w:val="24"/>
        </w:rPr>
        <w:t>г/</w:t>
      </w:r>
      <w:r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5695" w:rsidRPr="002D56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установлении долгосрочных параметров регулирования территориальных сетевых организаций при расчете и установлении тарифов на услуги по передаче электрической энергии»</w:t>
      </w:r>
      <w:r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составляют </w:t>
      </w:r>
      <w:r w:rsidR="001E0C88" w:rsidRPr="001E0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4,73</w:t>
      </w:r>
      <w:r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отпуска электроэнергии в сеть.</w:t>
      </w:r>
      <w:proofErr w:type="gramEnd"/>
      <w:r w:rsidR="00EE2274"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Отпуск </w:t>
      </w:r>
      <w:r w:rsidR="00442A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электрической энергии </w:t>
      </w:r>
      <w:r w:rsidR="00EE2274"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сеть</w:t>
      </w:r>
      <w:r w:rsid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EE2274"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3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DD3A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9F1E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D3A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700</w:t>
      </w:r>
      <w:r w:rsidR="00F03AF0" w:rsidRPr="009F1E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E2274" w:rsidRPr="009F1E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тыс. кВт</w:t>
      </w:r>
      <w:proofErr w:type="gramStart"/>
      <w:r w:rsidR="00EE2274" w:rsidRPr="009F1E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.ч</w:t>
      </w:r>
      <w:proofErr w:type="gramEnd"/>
    </w:p>
    <w:p w:rsidR="00F6306F" w:rsidRPr="00EE2274" w:rsidRDefault="00F6306F" w:rsidP="00F6306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</w:t>
      </w:r>
      <w:r w:rsidR="001D3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БАЛАКОВСКАЯ ЭЛЕКТРОСЕТЕВАЯ КОМПАНИЯ</w:t>
      </w:r>
      <w:r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приобретает электрическую энергию в целях компенсации потерь у гарантирующего поставщика </w:t>
      </w:r>
      <w:r w:rsidR="00E52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ПАО</w:t>
      </w:r>
      <w:r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«Саратовэнерго» по </w:t>
      </w:r>
      <w:r w:rsidR="00EE2274"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регулируемым тарифам, </w:t>
      </w:r>
      <w:r w:rsidR="00EE2274"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</w:t>
      </w:r>
      <w:r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месячно публикуемым на сайтах </w:t>
      </w:r>
      <w:r w:rsidR="00E52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ПАО</w:t>
      </w:r>
      <w:r w:rsidRPr="00EE2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«Саратовэнерго».</w:t>
      </w:r>
    </w:p>
    <w:sectPr w:rsidR="00F6306F" w:rsidRPr="00EE2274" w:rsidSect="0086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6F"/>
    <w:rsid w:val="000466BD"/>
    <w:rsid w:val="001056B5"/>
    <w:rsid w:val="001D3C93"/>
    <w:rsid w:val="001E0C88"/>
    <w:rsid w:val="00280112"/>
    <w:rsid w:val="002D5695"/>
    <w:rsid w:val="00442A05"/>
    <w:rsid w:val="00531CA4"/>
    <w:rsid w:val="006073F2"/>
    <w:rsid w:val="007515BF"/>
    <w:rsid w:val="00781C50"/>
    <w:rsid w:val="00796BAF"/>
    <w:rsid w:val="0086468B"/>
    <w:rsid w:val="009F1E11"/>
    <w:rsid w:val="00B26023"/>
    <w:rsid w:val="00B90825"/>
    <w:rsid w:val="00D42CDA"/>
    <w:rsid w:val="00D64310"/>
    <w:rsid w:val="00DA79E4"/>
    <w:rsid w:val="00DD3AC8"/>
    <w:rsid w:val="00E52BAD"/>
    <w:rsid w:val="00E569D9"/>
    <w:rsid w:val="00E76C07"/>
    <w:rsid w:val="00EB5111"/>
    <w:rsid w:val="00EE2274"/>
    <w:rsid w:val="00F03AF0"/>
    <w:rsid w:val="00F6306F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8B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F630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F630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63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630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8B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F630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F630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63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63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2011 год</vt:lpstr>
    </vt:vector>
  </TitlesOfParts>
  <Company>Grizli777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год</dc:title>
  <dc:creator>Администратор</dc:creator>
  <cp:lastModifiedBy>Александр</cp:lastModifiedBy>
  <cp:revision>2</cp:revision>
  <dcterms:created xsi:type="dcterms:W3CDTF">2022-01-13T06:01:00Z</dcterms:created>
  <dcterms:modified xsi:type="dcterms:W3CDTF">2022-01-13T06:01:00Z</dcterms:modified>
</cp:coreProperties>
</file>